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49C" w:rsidRPr="001827AD" w:rsidRDefault="001B549C" w:rsidP="001B549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перечень приложений</w:t>
      </w:r>
    </w:p>
    <w:p w:rsidR="001B549C" w:rsidRPr="001827AD" w:rsidRDefault="001B549C" w:rsidP="001B54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к коллективному договору</w:t>
      </w:r>
    </w:p>
    <w:p w:rsidR="001B549C" w:rsidRPr="001827AD" w:rsidRDefault="001B549C" w:rsidP="001B54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</w:p>
    <w:p w:rsidR="001B549C" w:rsidRPr="001827AD" w:rsidRDefault="001B549C" w:rsidP="001B549C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clear" w:pos="785"/>
          <w:tab w:val="left" w:pos="78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об условиях оплаты труда работников образования.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премировании работников образования.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clear" w:pos="785"/>
          <w:tab w:val="left" w:pos="78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порядке и условиях выплаты стимулирующих выплат работникам образования.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clear" w:pos="785"/>
          <w:tab w:val="left" w:pos="78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Трудовой договор. Дополнительное Соглашение к трудовому договору.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clear" w:pos="785"/>
          <w:tab w:val="left" w:pos="78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внутреннего трудового распорядка.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clear" w:pos="785"/>
          <w:tab w:val="left" w:pos="78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Права и льготы, предоставляемые педагогическим работникам при подготовке и проведении аттестации.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clear" w:pos="785"/>
          <w:tab w:val="left" w:pos="78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должностей работников, которым предоставляется дополнительный отпуск за ненормированный рабочий день.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clear" w:pos="785"/>
          <w:tab w:val="left" w:pos="78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об условиях и порядке проведения профессиональ</w:t>
      </w: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ной подготовки, переподготовки, повышения квалификации работни</w:t>
      </w: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ков</w:t>
      </w:r>
      <w:r w:rsidRPr="001827A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1827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(где, в каком количестве и т. д.)</w:t>
      </w: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clear" w:pos="785"/>
          <w:tab w:val="left" w:pos="78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предоставления длительного отпуска сроком до одного года.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комиссии по трудовым спорам (КТС).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комиссии (уполномоченном) по социальному страхованию.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комитете (комиссии) по охране труда.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Соглашение по охране труда и смета рас</w:t>
      </w: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ходования средств.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clear" w:pos="785"/>
          <w:tab w:val="left" w:pos="78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работ, профессий и должностей с вредными условиями труда, работа в которых дает право на дополнительный от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пуск</w:t>
      </w: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порядке и сроках пров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едения обязательного при приеме </w:t>
      </w: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работу и периодических повторных медицинских осмотрах.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профессий работников, получающих бесплатно спец</w:t>
      </w: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одежду, спецобувь и другие средства индивидуальной защиты.</w:t>
      </w:r>
    </w:p>
    <w:p w:rsidR="001B549C" w:rsidRPr="001827AD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профессий работников, получающих бесплатно мою</w:t>
      </w: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щие средства.</w:t>
      </w:r>
    </w:p>
    <w:p w:rsidR="001B549C" w:rsidRPr="00E138A0" w:rsidRDefault="001B549C" w:rsidP="001B549C">
      <w:pPr>
        <w:widowControl w:val="0"/>
        <w:numPr>
          <w:ilvl w:val="0"/>
          <w:numId w:val="1"/>
        </w:numPr>
        <w:shd w:val="clear" w:color="auto" w:fill="FFFFFF"/>
        <w:tabs>
          <w:tab w:val="left" w:pos="926"/>
          <w:tab w:val="left" w:leader="underscore" w:pos="4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kern w:val="1"/>
          <w:sz w:val="28"/>
          <w:szCs w:val="28"/>
          <w:lang w:eastAsia="ru-RU"/>
        </w:rPr>
      </w:pP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Протокол разногласий по несогласованным вопро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 коллек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тивного договора на 2017-2019 годы</w:t>
      </w:r>
      <w:r w:rsidRPr="001827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B549C" w:rsidRPr="001827AD" w:rsidRDefault="001B549C" w:rsidP="001B549C">
      <w:pPr>
        <w:widowControl w:val="0"/>
        <w:shd w:val="clear" w:color="auto" w:fill="FFFFFF"/>
        <w:tabs>
          <w:tab w:val="left" w:pos="926"/>
          <w:tab w:val="left" w:leader="underscore" w:pos="4464"/>
        </w:tabs>
        <w:suppressAutoHyphens/>
        <w:autoSpaceDE w:val="0"/>
        <w:autoSpaceDN w:val="0"/>
        <w:adjustRightInd w:val="0"/>
        <w:spacing w:after="0" w:line="240" w:lineRule="auto"/>
        <w:ind w:left="785"/>
        <w:jc w:val="both"/>
        <w:rPr>
          <w:rFonts w:ascii="Times New Roman" w:eastAsia="Times New Roman" w:hAnsi="Times New Roman"/>
          <w:b/>
          <w:kern w:val="1"/>
          <w:sz w:val="28"/>
          <w:szCs w:val="28"/>
          <w:lang w:eastAsia="ru-RU"/>
        </w:rPr>
      </w:pPr>
    </w:p>
    <w:p w:rsidR="001B549C" w:rsidRPr="001827AD" w:rsidRDefault="001B549C" w:rsidP="001B549C">
      <w:pPr>
        <w:widowControl w:val="0"/>
        <w:shd w:val="clear" w:color="auto" w:fill="FFFFFF"/>
        <w:tabs>
          <w:tab w:val="left" w:pos="926"/>
          <w:tab w:val="left" w:leader="underscore" w:pos="4464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kern w:val="1"/>
          <w:sz w:val="28"/>
          <w:szCs w:val="28"/>
          <w:lang w:eastAsia="ru-RU"/>
        </w:rPr>
      </w:pPr>
    </w:p>
    <w:p w:rsidR="001B549C" w:rsidRDefault="001B549C" w:rsidP="001B549C">
      <w:pPr>
        <w:widowControl w:val="0"/>
        <w:shd w:val="clear" w:color="auto" w:fill="FFFFFF"/>
        <w:suppressAutoHyphens/>
        <w:spacing w:after="120" w:line="365" w:lineRule="atLeast"/>
        <w:rPr>
          <w:rFonts w:ascii="Times New Roman" w:eastAsia="SimSun" w:hAnsi="Times New Roman" w:cs="Mangal"/>
          <w:color w:val="000000"/>
          <w:kern w:val="1"/>
          <w:sz w:val="28"/>
          <w:szCs w:val="24"/>
          <w:lang w:eastAsia="hi-IN" w:bidi="hi-IN"/>
        </w:rPr>
      </w:pPr>
    </w:p>
    <w:p w:rsidR="001B549C" w:rsidRDefault="001B549C" w:rsidP="001B549C">
      <w:pPr>
        <w:widowControl w:val="0"/>
        <w:shd w:val="clear" w:color="auto" w:fill="FFFFFF"/>
        <w:suppressAutoHyphens/>
        <w:spacing w:after="120" w:line="365" w:lineRule="atLeast"/>
        <w:rPr>
          <w:rFonts w:ascii="Times New Roman" w:eastAsia="SimSun" w:hAnsi="Times New Roman" w:cs="Mangal"/>
          <w:color w:val="000000"/>
          <w:kern w:val="1"/>
          <w:sz w:val="28"/>
          <w:szCs w:val="24"/>
          <w:lang w:eastAsia="hi-IN" w:bidi="hi-IN"/>
        </w:rPr>
      </w:pPr>
    </w:p>
    <w:p w:rsidR="001B549C" w:rsidRPr="00E138A0" w:rsidRDefault="001B549C" w:rsidP="001B549C">
      <w:pPr>
        <w:widowControl w:val="0"/>
        <w:shd w:val="clear" w:color="auto" w:fill="FFFFFF"/>
        <w:suppressAutoHyphens/>
        <w:spacing w:after="120" w:line="365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E138A0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Коллективный договор с Приложениями принят на собрании работников </w:t>
      </w:r>
    </w:p>
    <w:p w:rsidR="001B549C" w:rsidRPr="00E138A0" w:rsidRDefault="001B549C" w:rsidP="001B549C">
      <w:pPr>
        <w:widowControl w:val="0"/>
        <w:suppressAutoHyphens/>
        <w:spacing w:after="120" w:line="240" w:lineRule="auto"/>
        <w:jc w:val="center"/>
        <w:rPr>
          <w:rFonts w:ascii="Times New Roman" w:eastAsia="SimSun" w:hAnsi="Times New Roman"/>
          <w:b/>
          <w:bCs/>
          <w:color w:val="000000"/>
          <w:kern w:val="1"/>
          <w:sz w:val="28"/>
          <w:szCs w:val="28"/>
          <w:lang w:eastAsia="hi-IN" w:bidi="hi-IN"/>
        </w:rPr>
      </w:pPr>
      <w:r w:rsidRPr="00E138A0">
        <w:rPr>
          <w:rFonts w:ascii="Times New Roman" w:eastAsia="SimSun" w:hAnsi="Times New Roman"/>
          <w:b/>
          <w:bCs/>
          <w:color w:val="000000"/>
          <w:kern w:val="1"/>
          <w:sz w:val="28"/>
          <w:szCs w:val="28"/>
          <w:lang w:eastAsia="hi-IN" w:bidi="hi-IN"/>
        </w:rPr>
        <w:t>МБОУ «Средняя обще</w:t>
      </w:r>
      <w:r>
        <w:rPr>
          <w:rFonts w:ascii="Times New Roman" w:eastAsia="SimSun" w:hAnsi="Times New Roman"/>
          <w:b/>
          <w:bCs/>
          <w:color w:val="000000"/>
          <w:kern w:val="1"/>
          <w:sz w:val="28"/>
          <w:szCs w:val="28"/>
          <w:lang w:eastAsia="hi-IN" w:bidi="hi-IN"/>
        </w:rPr>
        <w:t xml:space="preserve">образовательная русско- татарская  школа №87 </w:t>
      </w:r>
      <w:r w:rsidRPr="00E138A0">
        <w:rPr>
          <w:rFonts w:ascii="Times New Roman" w:eastAsia="SimSun" w:hAnsi="Times New Roman"/>
          <w:b/>
          <w:bCs/>
          <w:color w:val="000000"/>
          <w:kern w:val="1"/>
          <w:sz w:val="28"/>
          <w:szCs w:val="28"/>
          <w:lang w:eastAsia="hi-IN" w:bidi="hi-IN"/>
        </w:rPr>
        <w:t xml:space="preserve">» </w:t>
      </w:r>
    </w:p>
    <w:p w:rsidR="001B549C" w:rsidRPr="00E138A0" w:rsidRDefault="001B549C" w:rsidP="001B549C">
      <w:pPr>
        <w:widowControl w:val="0"/>
        <w:suppressAutoHyphens/>
        <w:spacing w:after="120" w:line="240" w:lineRule="auto"/>
        <w:jc w:val="center"/>
        <w:rPr>
          <w:rFonts w:ascii="Times New Roman" w:eastAsia="SimSun" w:hAnsi="Times New Roman"/>
          <w:b/>
          <w:bCs/>
          <w:color w:val="000000"/>
          <w:kern w:val="1"/>
          <w:sz w:val="28"/>
          <w:szCs w:val="28"/>
          <w:lang w:eastAsia="hi-IN" w:bidi="hi-IN"/>
        </w:rPr>
      </w:pPr>
      <w:r w:rsidRPr="00E138A0">
        <w:rPr>
          <w:rFonts w:ascii="Times New Roman" w:eastAsia="SimSun" w:hAnsi="Times New Roman"/>
          <w:b/>
          <w:bCs/>
          <w:color w:val="000000"/>
          <w:kern w:val="1"/>
          <w:sz w:val="28"/>
          <w:szCs w:val="28"/>
          <w:lang w:eastAsia="hi-IN" w:bidi="hi-IN"/>
        </w:rPr>
        <w:t>Московского района г.Казани</w:t>
      </w:r>
    </w:p>
    <w:p w:rsidR="001B549C" w:rsidRPr="00E138A0" w:rsidRDefault="001B549C" w:rsidP="001B549C">
      <w:pPr>
        <w:widowControl w:val="0"/>
        <w:shd w:val="clear" w:color="auto" w:fill="FFFFFF"/>
        <w:suppressAutoHyphens/>
        <w:spacing w:after="120" w:line="365" w:lineRule="atLeas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1B549C" w:rsidRPr="00E138A0" w:rsidRDefault="001B549C" w:rsidP="001B549C">
      <w:pPr>
        <w:widowControl w:val="0"/>
        <w:suppressAutoHyphens/>
        <w:spacing w:after="120" w:line="240" w:lineRule="auto"/>
        <w:ind w:firstLine="567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E138A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 </w:t>
      </w:r>
    </w:p>
    <w:p w:rsidR="001B549C" w:rsidRPr="00910C1F" w:rsidRDefault="001B549C" w:rsidP="001B549C">
      <w:pPr>
        <w:widowControl w:val="0"/>
        <w:suppressAutoHyphens/>
        <w:spacing w:after="120" w:line="240" w:lineRule="auto"/>
        <w:ind w:firstLine="567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E138A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 </w:t>
      </w:r>
      <w:r w:rsidRPr="00E138A0"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>Представитель работодателя:                          Представитель работников:</w:t>
      </w:r>
    </w:p>
    <w:p w:rsidR="001B549C" w:rsidRPr="00E138A0" w:rsidRDefault="001B549C" w:rsidP="001B549C">
      <w:pPr>
        <w:widowControl w:val="0"/>
        <w:suppressAutoHyphens/>
        <w:spacing w:after="120" w:line="240" w:lineRule="auto"/>
        <w:ind w:left="567"/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 xml:space="preserve"> </w:t>
      </w:r>
      <w:r w:rsidRPr="00910C1F"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>Шарафуллина Лейсан Фаимовна</w:t>
      </w:r>
      <w:r w:rsidRPr="00E138A0"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 xml:space="preserve">         </w:t>
      </w:r>
      <w:r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>         </w:t>
      </w:r>
      <w:r w:rsidRPr="00E138A0"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 xml:space="preserve"> Председатель профсоюзного </w:t>
      </w:r>
    </w:p>
    <w:p w:rsidR="001B549C" w:rsidRPr="00E138A0" w:rsidRDefault="001B549C" w:rsidP="001B549C">
      <w:pPr>
        <w:widowControl w:val="0"/>
        <w:suppressAutoHyphens/>
        <w:spacing w:after="120" w:line="240" w:lineRule="auto"/>
        <w:ind w:left="567"/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</w:pPr>
      <w:r w:rsidRPr="00E138A0"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 xml:space="preserve">                                                                            Комитета:</w:t>
      </w:r>
      <w:r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 xml:space="preserve"> Мухарлямова С.Р.</w:t>
      </w:r>
    </w:p>
    <w:p w:rsidR="001B549C" w:rsidRPr="00E138A0" w:rsidRDefault="001B549C" w:rsidP="001B549C">
      <w:pPr>
        <w:widowControl w:val="0"/>
        <w:suppressAutoHyphens/>
        <w:spacing w:after="120" w:line="240" w:lineRule="auto"/>
        <w:ind w:firstLine="567"/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</w:pPr>
      <w:r w:rsidRPr="00E138A0"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>_____________________                                          _____________________</w:t>
      </w:r>
    </w:p>
    <w:p w:rsidR="001B549C" w:rsidRPr="00E138A0" w:rsidRDefault="001B549C" w:rsidP="001B549C">
      <w:pPr>
        <w:widowControl w:val="0"/>
        <w:suppressAutoHyphens/>
        <w:spacing w:after="120" w:line="240" w:lineRule="auto"/>
        <w:ind w:firstLine="567"/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</w:pPr>
      <w:r w:rsidRPr="00E138A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      </w:t>
      </w:r>
      <w:r w:rsidRPr="00E138A0"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 xml:space="preserve">Ф. И. О.  подпись                                              Ф.И.О. подпись </w:t>
      </w:r>
    </w:p>
    <w:p w:rsidR="001B549C" w:rsidRPr="00E138A0" w:rsidRDefault="001B549C" w:rsidP="001B549C">
      <w:pPr>
        <w:widowControl w:val="0"/>
        <w:suppressAutoHyphens/>
        <w:spacing w:after="12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E138A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         </w:t>
      </w:r>
    </w:p>
    <w:p w:rsidR="001B549C" w:rsidRPr="00E138A0" w:rsidRDefault="001B549C" w:rsidP="001B549C">
      <w:pPr>
        <w:widowControl w:val="0"/>
        <w:suppressAutoHyphens/>
        <w:spacing w:after="12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E138A0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    </w:t>
      </w:r>
      <w:r w:rsidRPr="00E138A0">
        <w:rPr>
          <w:rFonts w:ascii="Times New Roman" w:eastAsia="SimSun" w:hAnsi="Times New Roman" w:cs="Mangal"/>
          <w:kern w:val="1"/>
          <w:sz w:val="28"/>
          <w:szCs w:val="24"/>
          <w:lang w:eastAsia="hi-IN" w:bidi="hi-IN"/>
        </w:rPr>
        <w:t xml:space="preserve">М П                                                                        </w:t>
      </w:r>
    </w:p>
    <w:p w:rsidR="001B549C" w:rsidRDefault="001B549C" w:rsidP="001B549C"/>
    <w:p w:rsidR="00573E99" w:rsidRDefault="00573E99"/>
    <w:sectPr w:rsidR="00573E99" w:rsidSect="001827AD">
      <w:footerReference w:type="default" r:id="rId5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7AD" w:rsidRDefault="001B549C" w:rsidP="001827A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12680"/>
    <w:multiLevelType w:val="hybridMultilevel"/>
    <w:tmpl w:val="697E8D2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1B549C"/>
    <w:rsid w:val="001B549C"/>
    <w:rsid w:val="00573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4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B54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4">
    <w:name w:val="Нижний колонтитул Знак"/>
    <w:basedOn w:val="a0"/>
    <w:link w:val="a3"/>
    <w:uiPriority w:val="99"/>
    <w:rsid w:val="001B549C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2017-04-24T18:44:00Z</dcterms:created>
  <dcterms:modified xsi:type="dcterms:W3CDTF">2017-04-24T18:45:00Z</dcterms:modified>
</cp:coreProperties>
</file>